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B643E3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margin">
              <wp:posOffset>-828675</wp:posOffset>
            </wp:positionH>
            <wp:positionV relativeFrom="paragraph">
              <wp:posOffset>-419100</wp:posOffset>
            </wp:positionV>
            <wp:extent cx="2219325" cy="733425"/>
            <wp:effectExtent l="0" t="0" r="9525" b="9525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3CA">
        <w:rPr>
          <w:rFonts w:ascii="Arial" w:eastAsia="Arial" w:hAnsi="Arial" w:cs="Arial"/>
          <w:b/>
          <w:sz w:val="28"/>
          <w:szCs w:val="28"/>
        </w:rPr>
        <w:t xml:space="preserve">TAPS-NI </w:t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4295775</wp:posOffset>
            </wp:positionH>
            <wp:positionV relativeFrom="paragraph">
              <wp:posOffset>-361949</wp:posOffset>
            </wp:positionV>
            <wp:extent cx="856615" cy="643890"/>
            <wp:effectExtent l="0" t="0" r="635" b="381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643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5295900</wp:posOffset>
            </wp:positionH>
            <wp:positionV relativeFrom="paragraph">
              <wp:posOffset>-361949</wp:posOffset>
            </wp:positionV>
            <wp:extent cx="638175" cy="638175"/>
            <wp:effectExtent l="0" t="0" r="9525" b="9525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50A04" w:rsidRDefault="007A23CA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Progression in Science</w:t>
      </w:r>
      <w:r w:rsidR="00585DD3">
        <w:rPr>
          <w:rFonts w:ascii="Arial" w:eastAsia="Arial" w:hAnsi="Arial" w:cs="Arial"/>
          <w:b/>
          <w:sz w:val="28"/>
          <w:szCs w:val="28"/>
        </w:rPr>
        <w:t xml:space="preserve"> Skills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3"/>
        <w:gridCol w:w="10"/>
        <w:gridCol w:w="2960"/>
        <w:gridCol w:w="3544"/>
      </w:tblGrid>
      <w:tr w:rsidR="00150A04" w:rsidTr="00056746">
        <w:trPr>
          <w:trHeight w:val="727"/>
        </w:trPr>
        <w:tc>
          <w:tcPr>
            <w:tcW w:w="3703" w:type="dxa"/>
            <w:gridSpan w:val="2"/>
          </w:tcPr>
          <w:p w:rsidR="000223A2" w:rsidRDefault="008B5779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Example topic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:</w:t>
            </w:r>
            <w:r w:rsidR="007A23CA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:rsidR="00E87CBF" w:rsidRPr="00056746" w:rsidRDefault="00900DBD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sz w:val="24"/>
                <w:szCs w:val="24"/>
              </w:rPr>
              <w:t>Changing materials</w:t>
            </w:r>
          </w:p>
        </w:tc>
        <w:tc>
          <w:tcPr>
            <w:tcW w:w="2960" w:type="dxa"/>
          </w:tcPr>
          <w:p w:rsidR="00150A04" w:rsidRDefault="00900DBD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Primary </w:t>
            </w:r>
            <w:r w:rsidR="00696290">
              <w:rPr>
                <w:rFonts w:ascii="Arial" w:eastAsia="Arial" w:hAnsi="Arial" w:cs="Arial"/>
                <w:sz w:val="28"/>
                <w:szCs w:val="28"/>
              </w:rPr>
              <w:t>3/</w:t>
            </w:r>
            <w:r w:rsidR="008949BA">
              <w:rPr>
                <w:rFonts w:ascii="Arial" w:eastAsia="Arial" w:hAnsi="Arial" w:cs="Arial"/>
                <w:color w:val="auto"/>
                <w:sz w:val="28"/>
                <w:szCs w:val="28"/>
              </w:rPr>
              <w:t>4</w:t>
            </w:r>
          </w:p>
          <w:p w:rsidR="00150A04" w:rsidRDefault="007A23CA" w:rsidP="00056746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 w:rsidR="00696290">
              <w:rPr>
                <w:rFonts w:ascii="Arial" w:eastAsia="Arial" w:hAnsi="Arial" w:cs="Arial"/>
                <w:sz w:val="24"/>
                <w:szCs w:val="24"/>
              </w:rPr>
              <w:t>6</w:t>
            </w:r>
            <w:r w:rsidR="008949BA">
              <w:rPr>
                <w:rFonts w:ascii="Arial" w:eastAsia="Arial" w:hAnsi="Arial" w:cs="Arial"/>
                <w:sz w:val="24"/>
                <w:szCs w:val="24"/>
              </w:rPr>
              <w:t>-8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 xml:space="preserve"> years</w:t>
            </w:r>
          </w:p>
        </w:tc>
        <w:tc>
          <w:tcPr>
            <w:tcW w:w="3544" w:type="dxa"/>
          </w:tcPr>
          <w:p w:rsidR="00F06F45" w:rsidRDefault="00F06F45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Default="00E87CBF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Making ice cream</w:t>
            </w:r>
          </w:p>
        </w:tc>
      </w:tr>
      <w:tr w:rsidR="00150A04" w:rsidTr="00900DBD">
        <w:tc>
          <w:tcPr>
            <w:tcW w:w="3693" w:type="dxa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:rsidR="00150A04" w:rsidRDefault="00900DBD" w:rsidP="00900DB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>bs</w:t>
            </w:r>
            <w:r>
              <w:rPr>
                <w:rFonts w:ascii="Arial" w:eastAsia="Arial" w:hAnsi="Arial" w:cs="Arial"/>
                <w:sz w:val="24"/>
                <w:szCs w:val="24"/>
              </w:rPr>
              <w:t>ervation</w:t>
            </w:r>
          </w:p>
        </w:tc>
        <w:tc>
          <w:tcPr>
            <w:tcW w:w="6514" w:type="dxa"/>
            <w:gridSpan w:val="3"/>
          </w:tcPr>
          <w:p w:rsidR="00150A04" w:rsidRDefault="00900DBD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3508375</wp:posOffset>
                  </wp:positionH>
                  <wp:positionV relativeFrom="paragraph">
                    <wp:posOffset>2540</wp:posOffset>
                  </wp:positionV>
                  <wp:extent cx="466725" cy="571500"/>
                  <wp:effectExtent l="0" t="0" r="9525" b="0"/>
                  <wp:wrapSquare wrapText="bothSides"/>
                  <wp:docPr id="2" name="Picture 2" title="Thinking, Problem-Solving and Decision-Making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  <w:r w:rsidR="00235401">
              <w:rPr>
                <w:rFonts w:ascii="Arial" w:eastAsia="Arial" w:hAnsi="Arial" w:cs="Arial"/>
                <w:b/>
                <w:sz w:val="28"/>
                <w:szCs w:val="28"/>
              </w:rPr>
              <w:t>: Change over time</w:t>
            </w:r>
          </w:p>
          <w:p w:rsidR="00150A04" w:rsidRPr="00E87CBF" w:rsidRDefault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Cooling (or mixing) materials can be used to bring about change</w:t>
            </w:r>
            <w:r w:rsidR="00F50C18">
              <w:rPr>
                <w:rFonts w:ascii="Arial" w:eastAsia="Arial" w:hAnsi="Arial" w:cs="Arial"/>
                <w:sz w:val="24"/>
                <w:szCs w:val="24"/>
              </w:rPr>
              <w:t xml:space="preserve"> (CoT1)</w:t>
            </w:r>
          </w:p>
        </w:tc>
      </w:tr>
      <w:tr w:rsidR="00150A04">
        <w:tc>
          <w:tcPr>
            <w:tcW w:w="10207" w:type="dxa"/>
            <w:gridSpan w:val="4"/>
          </w:tcPr>
          <w:p w:rsidR="00150A0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Focus</w:t>
            </w:r>
          </w:p>
          <w:p w:rsidR="00150A04" w:rsidRDefault="007A23CA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056746">
              <w:rPr>
                <w:rFonts w:ascii="Arial" w:eastAsia="Arial" w:hAnsi="Arial" w:cs="Arial"/>
                <w:sz w:val="24"/>
                <w:szCs w:val="24"/>
              </w:rPr>
              <w:t>describe and explain their observations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150A04" w:rsidRPr="00E87CBF" w:rsidRDefault="00E87CBF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E87CBF">
              <w:rPr>
                <w:rFonts w:ascii="Arial" w:hAnsi="Arial" w:cs="Arial"/>
                <w:sz w:val="24"/>
                <w:szCs w:val="24"/>
              </w:rPr>
              <w:t>Can children compare the properties of materials over time?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4"/>
          </w:tcPr>
          <w:p w:rsidR="00150A04" w:rsidRDefault="007A23CA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</w:p>
          <w:p w:rsidR="00B643E3" w:rsidRDefault="00056746" w:rsidP="00F50C1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Briefly discuss </w:t>
            </w:r>
            <w:r w:rsidR="00B643E3">
              <w:rPr>
                <w:rFonts w:ascii="Arial" w:eastAsia="Arial" w:hAnsi="Arial" w:cs="Arial"/>
                <w:sz w:val="24"/>
                <w:szCs w:val="24"/>
              </w:rPr>
              <w:t>the difference between the properties of milk and ice cream. H</w:t>
            </w:r>
            <w:r w:rsidR="000F3C77">
              <w:rPr>
                <w:rFonts w:ascii="Arial" w:eastAsia="Arial" w:hAnsi="Arial" w:cs="Arial"/>
                <w:sz w:val="24"/>
                <w:szCs w:val="24"/>
              </w:rPr>
              <w:t xml:space="preserve">ow </w:t>
            </w:r>
            <w:proofErr w:type="gramStart"/>
            <w:r w:rsidR="00B643E3">
              <w:rPr>
                <w:rFonts w:ascii="Arial" w:eastAsia="Arial" w:hAnsi="Arial" w:cs="Arial"/>
                <w:sz w:val="24"/>
                <w:szCs w:val="24"/>
              </w:rPr>
              <w:t xml:space="preserve">could liquid </w:t>
            </w:r>
            <w:r w:rsidR="00AE6E82">
              <w:rPr>
                <w:rFonts w:ascii="Arial" w:eastAsia="Arial" w:hAnsi="Arial" w:cs="Arial"/>
                <w:sz w:val="24"/>
                <w:szCs w:val="24"/>
              </w:rPr>
              <w:t>milk</w:t>
            </w:r>
            <w:r w:rsidR="000F3C77">
              <w:rPr>
                <w:rFonts w:ascii="Arial" w:eastAsia="Arial" w:hAnsi="Arial" w:cs="Arial"/>
                <w:sz w:val="24"/>
                <w:szCs w:val="24"/>
              </w:rPr>
              <w:t xml:space="preserve"> be m</w:t>
            </w:r>
            <w:r w:rsidR="00B643E3">
              <w:rPr>
                <w:rFonts w:ascii="Arial" w:eastAsia="Arial" w:hAnsi="Arial" w:cs="Arial"/>
                <w:sz w:val="24"/>
                <w:szCs w:val="24"/>
              </w:rPr>
              <w:t>ade</w:t>
            </w:r>
            <w:proofErr w:type="gramEnd"/>
            <w:r w:rsidR="00B643E3">
              <w:rPr>
                <w:rFonts w:ascii="Arial" w:eastAsia="Arial" w:hAnsi="Arial" w:cs="Arial"/>
                <w:sz w:val="24"/>
                <w:szCs w:val="24"/>
              </w:rPr>
              <w:t xml:space="preserve"> into more of a solid like ice cream?</w:t>
            </w:r>
            <w:r w:rsidR="000F3C77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:rsidR="00F50C18" w:rsidRDefault="00B643E3" w:rsidP="00F50C1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Not going to use a freezer today, using salt and ice</w:t>
            </w:r>
            <w:r w:rsidR="000F3C77">
              <w:rPr>
                <w:rFonts w:ascii="Arial" w:eastAsia="Arial" w:hAnsi="Arial" w:cs="Arial"/>
                <w:sz w:val="24"/>
                <w:szCs w:val="24"/>
              </w:rPr>
              <w:t xml:space="preserve"> (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salt lowers freezing point</w:t>
            </w:r>
            <w:r>
              <w:rPr>
                <w:rFonts w:ascii="Arial" w:eastAsia="Arial" w:hAnsi="Arial" w:cs="Arial"/>
                <w:sz w:val="24"/>
                <w:szCs w:val="24"/>
              </w:rPr>
              <w:t>, the melting ice takes energy from the milk, causing the ice crystals to form in the milk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).</w:t>
            </w:r>
          </w:p>
          <w:p w:rsidR="00F50C18" w:rsidRDefault="00F50C18" w:rsidP="00F50C1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Follow instructions to make ice cream using ice and salt to cool the milk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shake (large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ziplock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bag of ice and salt, put small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ziplock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bag of milkshake inside, shake</w:t>
            </w:r>
            <w:r w:rsidR="000F3C77">
              <w:rPr>
                <w:rFonts w:ascii="Arial" w:eastAsia="Arial" w:hAnsi="Arial" w:cs="Arial"/>
                <w:sz w:val="24"/>
                <w:szCs w:val="24"/>
              </w:rPr>
              <w:t>/manipulate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B643E3">
              <w:rPr>
                <w:rFonts w:ascii="Arial" w:eastAsia="Arial" w:hAnsi="Arial" w:cs="Arial"/>
                <w:sz w:val="24"/>
                <w:szCs w:val="24"/>
              </w:rPr>
              <w:t>for 5mins. See: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hyperlink r:id="rId11" w:history="1">
              <w:r w:rsidRPr="00767C6A">
                <w:rPr>
                  <w:rStyle w:val="Hyperlink"/>
                  <w:rFonts w:ascii="Arial" w:eastAsia="Arial" w:hAnsi="Arial" w:cs="Arial"/>
                  <w:sz w:val="24"/>
                  <w:szCs w:val="24"/>
                </w:rPr>
                <w:t>https://learning-resources.sciencemuseum.org.uk/resources/instant-ice-cream/</w:t>
              </w:r>
            </w:hyperlink>
            <w:r>
              <w:rPr>
                <w:rFonts w:ascii="Arial" w:eastAsia="Arial" w:hAnsi="Arial" w:cs="Arial"/>
                <w:sz w:val="24"/>
                <w:szCs w:val="24"/>
              </w:rPr>
              <w:t xml:space="preserve"> ).</w:t>
            </w:r>
          </w:p>
          <w:p w:rsidR="00AE6E82" w:rsidRDefault="00AE6E82" w:rsidP="00F50C1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NB. Wear gloves when shaking and manipulating bag.</w:t>
            </w:r>
          </w:p>
          <w:p w:rsidR="00F50C18" w:rsidRDefault="00F50C18" w:rsidP="00F50C1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Ask the children to use their senses to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 xml:space="preserve"> describe and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explain how the milk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sz w:val="24"/>
                <w:szCs w:val="24"/>
              </w:rPr>
              <w:t>shake has changed.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Adapting the activity </w:t>
            </w:r>
          </w:p>
          <w:p w:rsidR="00150A04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E034D">
              <w:rPr>
                <w:rFonts w:ascii="Arial" w:eastAsia="Arial" w:hAnsi="Arial" w:cs="Arial"/>
                <w:sz w:val="24"/>
                <w:szCs w:val="24"/>
              </w:rPr>
              <w:t>Photograph before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 xml:space="preserve"> /after</w:t>
            </w:r>
            <w:r w:rsidR="00FE034D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Scribe descriptive words in v</w:t>
            </w:r>
            <w:r w:rsidR="00260F54" w:rsidRPr="00260F54">
              <w:rPr>
                <w:rFonts w:ascii="Arial" w:eastAsia="Arial" w:hAnsi="Arial" w:cs="Arial"/>
                <w:sz w:val="24"/>
                <w:szCs w:val="24"/>
              </w:rPr>
              <w:t>ocabulary bank.</w:t>
            </w:r>
          </w:p>
          <w:p w:rsidR="00260F5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260F54" w:rsidRPr="00260F54">
              <w:rPr>
                <w:rFonts w:ascii="Arial" w:eastAsia="Arial" w:hAnsi="Arial" w:cs="Arial"/>
                <w:sz w:val="24"/>
                <w:szCs w:val="24"/>
              </w:rPr>
              <w:t xml:space="preserve">Take temperature of milkshake and record. 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 xml:space="preserve">Label properties of materials at each stage.  </w:t>
            </w: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Other ideas: 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Create picture steps or r</w:t>
            </w:r>
            <w:r w:rsidR="00FE034D" w:rsidRPr="00FE034D">
              <w:rPr>
                <w:rFonts w:ascii="Arial" w:eastAsia="Arial" w:hAnsi="Arial" w:cs="Arial"/>
                <w:sz w:val="24"/>
                <w:szCs w:val="24"/>
              </w:rPr>
              <w:t>ecipe for ice cream</w:t>
            </w:r>
            <w:r w:rsidR="00B643E3">
              <w:rPr>
                <w:rFonts w:ascii="Arial" w:eastAsia="Arial" w:hAnsi="Arial" w:cs="Arial"/>
                <w:sz w:val="24"/>
                <w:szCs w:val="24"/>
              </w:rPr>
              <w:t xml:space="preserve"> (recording and communicating follow up</w:t>
            </w:r>
            <w:r w:rsidR="00260F54">
              <w:rPr>
                <w:rFonts w:ascii="Arial" w:eastAsia="Arial" w:hAnsi="Arial" w:cs="Arial"/>
                <w:sz w:val="24"/>
                <w:szCs w:val="24"/>
              </w:rPr>
              <w:t>).</w:t>
            </w:r>
            <w:r w:rsidR="00B643E3">
              <w:t xml:space="preserve"> </w:t>
            </w:r>
            <w:r w:rsidR="00B643E3" w:rsidRPr="00B643E3">
              <w:rPr>
                <w:rFonts w:ascii="Arial" w:eastAsia="Arial" w:hAnsi="Arial" w:cs="Arial"/>
                <w:sz w:val="24"/>
                <w:szCs w:val="24"/>
              </w:rPr>
              <w:t>Compare to shop-bought ice cream.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260F5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260F54" w:rsidRPr="00B643E3" w:rsidRDefault="00260F54" w:rsidP="00260F5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How would you describe the milk at the beginning? What are its properties?</w:t>
            </w:r>
          </w:p>
          <w:p w:rsidR="00260F54" w:rsidRPr="00B643E3" w:rsidRDefault="00900DBD" w:rsidP="00260F5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57728" behindDoc="0" locked="0" layoutInCell="1" allowOverlap="1" wp14:anchorId="2A91A3D5" wp14:editId="3046DE19">
                  <wp:simplePos x="0" y="0"/>
                  <wp:positionH relativeFrom="column">
                    <wp:posOffset>4605655</wp:posOffset>
                  </wp:positionH>
                  <wp:positionV relativeFrom="paragraph">
                    <wp:posOffset>107950</wp:posOffset>
                  </wp:positionV>
                  <wp:extent cx="1470660" cy="1019175"/>
                  <wp:effectExtent l="0" t="0" r="0" b="9525"/>
                  <wp:wrapSquare wrapText="bothSides"/>
                  <wp:docPr id="1" name="Picture 1" descr="From Science Museum teacher notes" title="Photo of bag of ice being shaken, with small bag of milk ins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0F54" w:rsidRPr="00B643E3">
              <w:rPr>
                <w:rFonts w:ascii="Arial" w:hAnsi="Arial" w:cs="Arial"/>
                <w:sz w:val="22"/>
                <w:szCs w:val="22"/>
              </w:rPr>
              <w:t>What do you think will happen to the milk</w:t>
            </w:r>
            <w:r w:rsidR="00E27136" w:rsidRPr="00B643E3"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E27136" w:rsidRPr="00B643E3" w:rsidRDefault="00E27136" w:rsidP="00E2713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What can you see happening to the milkshake?</w:t>
            </w:r>
          </w:p>
          <w:p w:rsidR="00E27136" w:rsidRPr="00B643E3" w:rsidRDefault="00E27136" w:rsidP="00E27136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What does the ice cream feel, taste, smell, look like?</w:t>
            </w:r>
          </w:p>
          <w:p w:rsidR="00E27136" w:rsidRPr="00B643E3" w:rsidRDefault="00E27136" w:rsidP="00260F5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How is the milk different?</w:t>
            </w:r>
          </w:p>
          <w:p w:rsidR="00FE034D" w:rsidRPr="00B643E3" w:rsidRDefault="00E27136" w:rsidP="00260F5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How has the</w:t>
            </w:r>
            <w:r w:rsidR="00FE034D" w:rsidRPr="00B643E3">
              <w:rPr>
                <w:rFonts w:ascii="Arial" w:hAnsi="Arial" w:cs="Arial"/>
                <w:sz w:val="22"/>
                <w:szCs w:val="22"/>
              </w:rPr>
              <w:t xml:space="preserve"> temperature</w:t>
            </w:r>
            <w:r w:rsidRPr="00B643E3">
              <w:rPr>
                <w:rFonts w:ascii="Arial" w:hAnsi="Arial" w:cs="Arial"/>
                <w:sz w:val="22"/>
                <w:szCs w:val="22"/>
              </w:rPr>
              <w:t xml:space="preserve"> changed?</w:t>
            </w:r>
          </w:p>
          <w:p w:rsidR="00FE034D" w:rsidRPr="00B643E3" w:rsidRDefault="00FE034D" w:rsidP="00384A5F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Did everyone’s mixture change at the same time?</w:t>
            </w:r>
            <w:r w:rsidR="00384A5F" w:rsidRPr="00B643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64A13" w:rsidRPr="00B643E3" w:rsidRDefault="00D64A13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643E3">
              <w:rPr>
                <w:rFonts w:ascii="Arial" w:hAnsi="Arial" w:cs="Arial"/>
                <w:sz w:val="22"/>
                <w:szCs w:val="22"/>
              </w:rPr>
              <w:t>Is the change reversible?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4"/>
          </w:tcPr>
          <w:p w:rsidR="00150A04" w:rsidRDefault="00F06F45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Pupil learning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FE034D" w:rsidRPr="00FE034D" w:rsidRDefault="00900D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Not fully achieved</w:t>
            </w:r>
            <w:r w:rsidR="007A23CA">
              <w:rPr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D64A13">
              <w:rPr>
                <w:rFonts w:ascii="Arial" w:eastAsia="Arial" w:hAnsi="Arial" w:cs="Arial"/>
              </w:rPr>
              <w:t xml:space="preserve">Pupils describe simply how the milk/ice cream looks/tastes e.g. </w:t>
            </w:r>
            <w:r w:rsidR="00D64A13" w:rsidRPr="00D64A13">
              <w:rPr>
                <w:rFonts w:ascii="Arial" w:eastAsia="Arial" w:hAnsi="Arial" w:cs="Arial"/>
                <w:i/>
              </w:rPr>
              <w:t xml:space="preserve">hard, cold, </w:t>
            </w:r>
            <w:proofErr w:type="gramStart"/>
            <w:r w:rsidR="00D64A13" w:rsidRPr="00D64A13">
              <w:rPr>
                <w:rFonts w:ascii="Arial" w:eastAsia="Arial" w:hAnsi="Arial" w:cs="Arial"/>
                <w:i/>
              </w:rPr>
              <w:t>lumpy</w:t>
            </w:r>
            <w:proofErr w:type="gramEnd"/>
            <w:r w:rsidR="00D64A13">
              <w:rPr>
                <w:rFonts w:ascii="Arial" w:eastAsia="Arial" w:hAnsi="Arial" w:cs="Arial"/>
              </w:rPr>
              <w:t>.  They do not yet use many scientific or comparative terms and find it diffic</w:t>
            </w:r>
            <w:r w:rsidR="00B643E3">
              <w:rPr>
                <w:rFonts w:ascii="Arial" w:eastAsia="Arial" w:hAnsi="Arial" w:cs="Arial"/>
              </w:rPr>
              <w:t>ult to explain how the milk is different</w:t>
            </w:r>
            <w:r w:rsidR="00D64A13">
              <w:rPr>
                <w:rFonts w:ascii="Arial" w:eastAsia="Arial" w:hAnsi="Arial" w:cs="Arial"/>
              </w:rPr>
              <w:t>.</w:t>
            </w:r>
          </w:p>
          <w:p w:rsidR="00150A04" w:rsidRDefault="00150A04"/>
          <w:p w:rsidR="00150A04" w:rsidRDefault="00900DBD">
            <w:pPr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Achieved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D64A13">
              <w:rPr>
                <w:rFonts w:ascii="Arial" w:eastAsia="Arial" w:hAnsi="Arial" w:cs="Arial"/>
              </w:rPr>
              <w:t xml:space="preserve">Pupils observe closely and describe using </w:t>
            </w:r>
            <w:r w:rsidR="00FE034D">
              <w:rPr>
                <w:rFonts w:ascii="Arial" w:eastAsia="Arial" w:hAnsi="Arial" w:cs="Arial"/>
              </w:rPr>
              <w:t xml:space="preserve">scientific language </w:t>
            </w:r>
            <w:r>
              <w:rPr>
                <w:rFonts w:ascii="Arial" w:eastAsia="Arial" w:hAnsi="Arial" w:cs="Arial"/>
              </w:rPr>
              <w:t>such as:</w:t>
            </w:r>
            <w:r w:rsidR="00D64A13">
              <w:rPr>
                <w:rFonts w:ascii="Arial" w:eastAsia="Arial" w:hAnsi="Arial" w:cs="Arial"/>
              </w:rPr>
              <w:t xml:space="preserve"> solid, liquid, solidify, </w:t>
            </w:r>
            <w:r w:rsidR="00B643E3">
              <w:rPr>
                <w:rFonts w:ascii="Arial" w:eastAsia="Arial" w:hAnsi="Arial" w:cs="Arial"/>
              </w:rPr>
              <w:t>melt</w:t>
            </w:r>
            <w:r w:rsidR="00D64A13">
              <w:rPr>
                <w:rFonts w:ascii="Arial" w:eastAsia="Arial" w:hAnsi="Arial" w:cs="Arial"/>
              </w:rPr>
              <w:t xml:space="preserve">.  They compare the materials over time and explain how the materials have changed e.g. </w:t>
            </w:r>
            <w:r w:rsidR="00D64A13" w:rsidRPr="00D64A13">
              <w:rPr>
                <w:rFonts w:ascii="Arial" w:eastAsia="Arial" w:hAnsi="Arial" w:cs="Arial"/>
                <w:i/>
              </w:rPr>
              <w:t xml:space="preserve">the milk turned into </w:t>
            </w:r>
            <w:r w:rsidR="00D64A13">
              <w:rPr>
                <w:rFonts w:ascii="Arial" w:eastAsia="Arial" w:hAnsi="Arial" w:cs="Arial"/>
                <w:i/>
              </w:rPr>
              <w:t>a solid when it got cold enough; the ice is really melting now so we might need to put it back in the freezer to turn it back again.</w:t>
            </w:r>
          </w:p>
          <w:p w:rsidR="00D64A13" w:rsidRPr="00D64A13" w:rsidRDefault="00D64A13">
            <w:pPr>
              <w:rPr>
                <w:rFonts w:ascii="Arial" w:eastAsia="Arial" w:hAnsi="Arial" w:cs="Arial"/>
              </w:rPr>
            </w:pPr>
          </w:p>
          <w:p w:rsidR="00150A04" w:rsidRDefault="00900DBD" w:rsidP="00F50C1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Exceeded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3B404A">
              <w:rPr>
                <w:rFonts w:ascii="Arial" w:eastAsia="Arial" w:hAnsi="Arial" w:cs="Arial"/>
              </w:rPr>
              <w:t xml:space="preserve"> </w:t>
            </w:r>
            <w:r w:rsidR="003B404A" w:rsidRPr="003B404A">
              <w:rPr>
                <w:rFonts w:ascii="Arial" w:eastAsia="Arial" w:hAnsi="Arial" w:cs="Arial"/>
              </w:rPr>
              <w:t>Pupils may consider how their observations link to real life e.g. the effect of salt on icy paths.</w:t>
            </w:r>
            <w:r w:rsidR="003B404A">
              <w:rPr>
                <w:rFonts w:ascii="Arial" w:eastAsia="Arial" w:hAnsi="Arial" w:cs="Arial"/>
              </w:rPr>
              <w:t xml:space="preserve">  Pupils may try to link their observations to explanations in terms of</w:t>
            </w:r>
            <w:r w:rsidR="00B643E3">
              <w:t xml:space="preserve"> </w:t>
            </w:r>
            <w:r w:rsidR="00B643E3" w:rsidRPr="00B643E3">
              <w:rPr>
                <w:rFonts w:ascii="Arial" w:eastAsia="Arial" w:hAnsi="Arial" w:cs="Arial"/>
              </w:rPr>
              <w:t>reversible, irreversible</w:t>
            </w:r>
            <w:r w:rsidR="00B643E3">
              <w:rPr>
                <w:rFonts w:ascii="Arial" w:eastAsia="Arial" w:hAnsi="Arial" w:cs="Arial"/>
              </w:rPr>
              <w:t>,</w:t>
            </w:r>
            <w:r w:rsidR="003B404A">
              <w:rPr>
                <w:rFonts w:ascii="Arial" w:eastAsia="Arial" w:hAnsi="Arial" w:cs="Arial"/>
              </w:rPr>
              <w:t xml:space="preserve"> ice crystals or particles.  Pupils may predict the effect of altering the amount of salt/ice/milk used.</w:t>
            </w:r>
          </w:p>
        </w:tc>
      </w:tr>
    </w:tbl>
    <w:p w:rsidR="00150A04" w:rsidRDefault="00150A04" w:rsidP="003B404A">
      <w:pPr>
        <w:rPr>
          <w:rFonts w:ascii="Arial" w:eastAsia="Arial" w:hAnsi="Arial" w:cs="Arial"/>
        </w:rPr>
      </w:pPr>
    </w:p>
    <w:sectPr w:rsidR="00150A04">
      <w:headerReference w:type="defaul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28" w:rsidRDefault="00897C28">
      <w:r>
        <w:separator/>
      </w:r>
    </w:p>
  </w:endnote>
  <w:endnote w:type="continuationSeparator" w:id="0">
    <w:p w:rsidR="00897C28" w:rsidRDefault="0089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28" w:rsidRDefault="00897C28">
      <w:r>
        <w:separator/>
      </w:r>
    </w:p>
  </w:footnote>
  <w:footnote w:type="continuationSeparator" w:id="0">
    <w:p w:rsidR="00897C28" w:rsidRDefault="0089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04"/>
    <w:rsid w:val="000223A2"/>
    <w:rsid w:val="00023625"/>
    <w:rsid w:val="00056746"/>
    <w:rsid w:val="000F3C77"/>
    <w:rsid w:val="00150A04"/>
    <w:rsid w:val="00235401"/>
    <w:rsid w:val="00260F54"/>
    <w:rsid w:val="00384A5F"/>
    <w:rsid w:val="003B404A"/>
    <w:rsid w:val="004D5761"/>
    <w:rsid w:val="00585DD3"/>
    <w:rsid w:val="00606D35"/>
    <w:rsid w:val="00696290"/>
    <w:rsid w:val="006F02A7"/>
    <w:rsid w:val="0075091B"/>
    <w:rsid w:val="0079621B"/>
    <w:rsid w:val="007A23CA"/>
    <w:rsid w:val="00852552"/>
    <w:rsid w:val="008949BA"/>
    <w:rsid w:val="00897C28"/>
    <w:rsid w:val="008B5779"/>
    <w:rsid w:val="00900DBD"/>
    <w:rsid w:val="009471E4"/>
    <w:rsid w:val="00A83BF1"/>
    <w:rsid w:val="00AE6E82"/>
    <w:rsid w:val="00B643E3"/>
    <w:rsid w:val="00C252ED"/>
    <w:rsid w:val="00C8230A"/>
    <w:rsid w:val="00CA0DBC"/>
    <w:rsid w:val="00CF2257"/>
    <w:rsid w:val="00D64A13"/>
    <w:rsid w:val="00DE23B7"/>
    <w:rsid w:val="00E25FA4"/>
    <w:rsid w:val="00E27136"/>
    <w:rsid w:val="00E35BC1"/>
    <w:rsid w:val="00E87CBF"/>
    <w:rsid w:val="00F06F45"/>
    <w:rsid w:val="00F50C18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ED4EA"/>
  <w15:docId w15:val="{5FC65DFD-2B7B-4A54-931E-32ECF3E5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643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-resources.sciencemuseum.org.uk/resources/instant-ice-crea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421</Words>
  <Characters>2471</Characters>
  <Application>Microsoft Office Word</Application>
  <DocSecurity>0</DocSecurity>
  <Lines>117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17</cp:revision>
  <dcterms:created xsi:type="dcterms:W3CDTF">2018-08-29T17:01:00Z</dcterms:created>
  <dcterms:modified xsi:type="dcterms:W3CDTF">2019-12-11T14:13:00Z</dcterms:modified>
</cp:coreProperties>
</file>